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7.png" ContentType="image/png"/>
  <Override PartName="/word/media/rId142.png" ContentType="image/png"/>
  <Override PartName="/word/media/rId146.png" ContentType="image/png"/>
  <Override PartName="/word/media/rId150.png" ContentType="image/png"/>
  <Override PartName="/word/media/rId154.png" ContentType="image/png"/>
  <Override PartName="/word/media/rId23.png" ContentType="image/png"/>
  <Override PartName="/word/media/rId98.png" ContentType="image/png"/>
  <Override PartName="/word/media/rId103.png" ContentType="image/png"/>
  <Override PartName="/word/media/rId107.png" ContentType="image/png"/>
  <Override PartName="/word/media/rId111.png" ContentType="image/png"/>
  <Override PartName="/word/media/rId115.png" ContentType="image/png"/>
  <Override PartName="/word/media/rId120.png" ContentType="image/png"/>
  <Override PartName="/word/media/rId167.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1" w:name="workflow"/>
    <w:p>
      <w:pPr>
        <w:pStyle w:val="Heading1"/>
      </w:pPr>
      <w:r>
        <w:t xml:space="preserve">2. Workflow</w:t>
      </w:r>
    </w:p>
    <w:bookmarkStart w:id="56" w:name="data-workflow-from-boat-to-production"/>
    <w:p>
      <w:pPr>
        <w:pStyle w:val="Heading2"/>
      </w:pPr>
      <w:r>
        <w:t xml:space="preserve">2.1 Data workflow from boat to production</w:t>
      </w:r>
    </w:p>
    <w:p>
      <w:pPr>
        <w:pStyle w:val="FirstParagraph"/>
      </w:pPr>
      <w:r>
        <w:drawing>
          <wp:inline>
            <wp:extent cx="4873752" cy="4873752"/>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4873752" cy="4873752"/>
                    </a:xfrm>
                    <a:prstGeom prst="rect">
                      <a:avLst/>
                    </a:prstGeom>
                    <a:noFill/>
                    <a:ln w="9525">
                      <a:noFill/>
                      <a:headEnd/>
                      <a:tailEnd/>
                    </a:ln>
                  </pic:spPr>
                </pic:pic>
              </a:graphicData>
            </a:graphic>
          </wp:inline>
        </w:drawing>
      </w:r>
    </w:p>
    <w:bookmarkEnd w:id="56"/>
    <w:bookmarkStart w:id="57"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7"/>
    <w:bookmarkStart w:id="60"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8">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9">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0"/>
    <w:bookmarkEnd w:id="61"/>
    <w:bookmarkStart w:id="66" w:name="news"/>
    <w:p>
      <w:pPr>
        <w:pStyle w:val="Heading1"/>
      </w:pPr>
      <w:r>
        <w:t xml:space="preserve">3. News</w:t>
      </w:r>
    </w:p>
    <w:bookmarkStart w:id="63" w:name="future-plans"/>
    <w:p>
      <w:pPr>
        <w:pStyle w:val="Heading2"/>
      </w:pPr>
      <w:r>
        <w:t xml:space="preserve">3.1 Future plans</w:t>
      </w:r>
    </w:p>
    <w:bookmarkStart w:id="62"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2"/>
    <w:bookmarkEnd w:id="63"/>
    <w:bookmarkStart w:id="65"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4">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5"/>
    <w:bookmarkEnd w:id="66"/>
    <w:bookmarkStart w:id="77" w:name="data-description-1"/>
    <w:p>
      <w:pPr>
        <w:pStyle w:val="Heading1"/>
      </w:pPr>
      <w:r>
        <w:t xml:space="preserve">4. Data description</w:t>
      </w:r>
    </w:p>
    <w:bookmarkStart w:id="76" w:name="data-tables"/>
    <w:p>
      <w:pPr>
        <w:pStyle w:val="Heading2"/>
      </w:pPr>
      <w:r>
        <w:t xml:space="preserve">4.1 Data tables</w:t>
      </w:r>
    </w:p>
    <w:bookmarkStart w:id="68"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8"/>
    <w:bookmarkStart w:id="69" w:name="area"/>
    <w:p>
      <w:pPr>
        <w:pStyle w:val="Heading3"/>
      </w:pPr>
      <w:r>
        <w:t xml:space="preserve">4.1.2 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9"/>
    <w:bookmarkStart w:id="70"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4,574,245</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0"/>
    <w:bookmarkStart w:id="71"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1"/>
    <w:bookmarkStart w:id="72" w:name="survey_design"/>
    <w:p>
      <w:pPr>
        <w:pStyle w:val="Heading3"/>
      </w:pPr>
      <w:r>
        <w:t xml:space="preserve">4.1.5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2"/>
    <w:bookmarkStart w:id="73" w:name="metadata_table"/>
    <w:p>
      <w:pPr>
        <w:pStyle w:val="Heading3"/>
      </w:pPr>
      <w:r>
        <w:t xml:space="preserve">4.1.6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3"/>
    <w:bookmarkStart w:id="74" w:name="stratum_groups"/>
    <w:p>
      <w:pPr>
        <w:pStyle w:val="Heading3"/>
      </w:pPr>
      <w:r>
        <w:t xml:space="preserve">4.1.7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bookmarkEnd w:id="74"/>
    <w:bookmarkStart w:id="75" w:name="sizecomp"/>
    <w:p>
      <w:pPr>
        <w:pStyle w:val="Heading3"/>
      </w:pPr>
      <w:r>
        <w:t xml:space="preserve">4.1.8 SIZECOMP</w:t>
      </w:r>
    </w:p>
    <w:p>
      <w:pPr>
        <w:pStyle w:val="FirstParagraph"/>
      </w:pPr>
      <w:r>
        <w:t xml:space="preserve">[There is currently no description for this table.]</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5"/>
    <w:bookmarkEnd w:id="76"/>
    <w:bookmarkEnd w:id="77"/>
    <w:bookmarkStart w:id="94" w:name="data-description-2"/>
    <w:p>
      <w:pPr>
        <w:pStyle w:val="Heading1"/>
      </w:pPr>
      <w:r>
        <w:t xml:space="preserve">5. Data description</w:t>
      </w:r>
    </w:p>
    <w:bookmarkStart w:id="78"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8"/>
    <w:bookmarkStart w:id="93" w:name="data-tables-1"/>
    <w:p>
      <w:pPr>
        <w:pStyle w:val="Heading2"/>
      </w:pPr>
      <w:r>
        <w:t xml:space="preserve">5.2 Data tables</w:t>
      </w:r>
    </w:p>
    <w:bookmarkStart w:id="79" w:name="akfin_agecomp"/>
    <w:p>
      <w:pPr>
        <w:pStyle w:val="Heading3"/>
      </w:pPr>
      <w:r>
        <w:t xml:space="preserve">5.2.1 AKFIN_AGECOMP</w:t>
      </w:r>
    </w:p>
    <w:p>
      <w:pPr>
        <w:pStyle w:val="FirstParagraph"/>
      </w:pPr>
      <w:r>
        <w:t xml:space="preserve">[There is currently no description for this table.]</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9"/>
    <w:bookmarkStart w:id="80" w:name="akfin_area"/>
    <w:p>
      <w:pPr>
        <w:pStyle w:val="Heading3"/>
      </w:pPr>
      <w:r>
        <w:t xml:space="preserve">5.2.2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0"/>
    <w:bookmarkStart w:id="81" w:name="akfin_biomass"/>
    <w:p>
      <w:pPr>
        <w:pStyle w:val="Heading3"/>
      </w:pPr>
      <w:r>
        <w:t xml:space="preserve">5.2.3 AKFIN_BIOMASS</w:t>
      </w:r>
    </w:p>
    <w:p>
      <w:pPr>
        <w:pStyle w:val="FirstParagraph"/>
      </w:pPr>
      <w:r>
        <w:t xml:space="preserve">[There is currently no description for this table.]</w:t>
      </w:r>
    </w:p>
    <w:p>
      <w:pPr>
        <w:pStyle w:val="BodyText"/>
      </w:pPr>
      <w:r>
        <w:t xml:space="preserve">Number of rows: 4,574,245</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1"/>
    <w:bookmarkStart w:id="82" w:name="akfin_catch"/>
    <w:p>
      <w:pPr>
        <w:pStyle w:val="Heading3"/>
      </w:pPr>
      <w:r>
        <w:t xml:space="preserve">5.2.4 AKFIN_CATCH</w:t>
      </w:r>
    </w:p>
    <w:p>
      <w:pPr>
        <w:pStyle w:val="FirstParagraph"/>
      </w:pPr>
      <w:r>
        <w:t xml:space="preserve">[There is currently no description for this table.]</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2"/>
    <w:bookmarkStart w:id="83" w:name="akfin_cpue"/>
    <w:p>
      <w:pPr>
        <w:pStyle w:val="Heading3"/>
      </w:pPr>
      <w:r>
        <w:t xml:space="preserve">5.2.5 AKFIN_CPUE</w:t>
      </w:r>
    </w:p>
    <w:p>
      <w:pPr>
        <w:pStyle w:val="FirstParagraph"/>
      </w:pPr>
      <w:r>
        <w:t xml:space="preserve">[There is currently no description for this table.]</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ruise"/>
    <w:p>
      <w:pPr>
        <w:pStyle w:val="Heading3"/>
      </w:pPr>
      <w:r>
        <w:t xml:space="preserve">5.2.6 AKFIN_CRUISE</w:t>
      </w:r>
    </w:p>
    <w:p>
      <w:pPr>
        <w:pStyle w:val="FirstParagraph"/>
      </w:pPr>
      <w:r>
        <w:t xml:space="preserve">[There is currently no description for this table.]</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4"/>
    <w:bookmarkStart w:id="85" w:name="akfin_haul"/>
    <w:p>
      <w:pPr>
        <w:pStyle w:val="Heading3"/>
      </w:pPr>
      <w:r>
        <w:t xml:space="preserve">5.2.7 AKFIN_HAUL</w:t>
      </w:r>
    </w:p>
    <w:p>
      <w:pPr>
        <w:pStyle w:val="FirstParagraph"/>
      </w:pPr>
      <w:r>
        <w:t xml:space="preserve">[There is currently no description for this table.]</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7">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7">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5"/>
    <w:bookmarkStart w:id="86" w:name="akfin_length"/>
    <w:p>
      <w:pPr>
        <w:pStyle w:val="Heading3"/>
      </w:pPr>
      <w:r>
        <w:t xml:space="preserve">5.2.8 AKFIN_LENGTH</w:t>
      </w:r>
    </w:p>
    <w:p>
      <w:pPr>
        <w:pStyle w:val="FirstParagraph"/>
      </w:pPr>
      <w:r>
        <w:t xml:space="preserve">[There is currently no description for this table.]</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bookmarkEnd w:id="86"/>
    <w:bookmarkStart w:id="87" w:name="akfin_metadata_column"/>
    <w:p>
      <w:pPr>
        <w:pStyle w:val="Heading3"/>
      </w:pPr>
      <w:r>
        <w:t xml:space="preserve">5.2.9 AKFIN_METADATA_COLUMN</w:t>
      </w:r>
    </w:p>
    <w:p>
      <w:pPr>
        <w:pStyle w:val="FirstParagraph"/>
      </w:pPr>
      <w:r>
        <w:t xml:space="preserve">[There is currently no description for this table.]</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7"/>
    <w:bookmarkStart w:id="88" w:name="akfin_sizecomp"/>
    <w:p>
      <w:pPr>
        <w:pStyle w:val="Heading3"/>
      </w:pPr>
      <w:r>
        <w:t xml:space="preserve">5.2.10 AKFIN_SIZECOMP</w:t>
      </w:r>
    </w:p>
    <w:p>
      <w:pPr>
        <w:pStyle w:val="FirstParagraph"/>
      </w:pPr>
      <w:r>
        <w:t xml:space="preserve">[There is currently no description for this table.]</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8"/>
    <w:bookmarkStart w:id="89" w:name="akfin_specimen"/>
    <w:p>
      <w:pPr>
        <w:pStyle w:val="Heading3"/>
      </w:pPr>
      <w:r>
        <w:t xml:space="preserve">5.2.11 AKFIN_SPECIMEN</w:t>
      </w:r>
    </w:p>
    <w:p>
      <w:pPr>
        <w:pStyle w:val="FirstParagraph"/>
      </w:pPr>
      <w:r>
        <w:t xml:space="preserve">[There is currently no description for this table.]</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9"/>
    <w:bookmarkStart w:id="90" w:name="akfin_stratum_groups"/>
    <w:p>
      <w:pPr>
        <w:pStyle w:val="Heading3"/>
      </w:pPr>
      <w:r>
        <w:t xml:space="preserve">5.2.12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bookmarkEnd w:id="90"/>
    <w:bookmarkStart w:id="91" w:name="akfin_survey_design"/>
    <w:p>
      <w:pPr>
        <w:pStyle w:val="Heading3"/>
      </w:pPr>
      <w:r>
        <w:t xml:space="preserve">5.2.13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1"/>
    <w:bookmarkStart w:id="92" w:name="akfin_taxonomic_classification"/>
    <w:p>
      <w:pPr>
        <w:pStyle w:val="Heading3"/>
      </w:pPr>
      <w:r>
        <w:t xml:space="preserve">5.2.14 AKFIN_TAXONOMIC_CLASSIFICATION</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2"/>
    <w:bookmarkEnd w:id="93"/>
    <w:bookmarkEnd w:id="94"/>
    <w:bookmarkStart w:id="125" w:name="access-data"/>
    <w:p>
      <w:pPr>
        <w:pStyle w:val="Heading1"/>
      </w:pPr>
      <w:r>
        <w:t xml:space="preserve">6. Access data</w:t>
      </w:r>
    </w:p>
    <w:bookmarkStart w:id="96"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5"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5"/>
    <w:bookmarkEnd w:id="96"/>
    <w:bookmarkStart w:id="124" w:name="data-sql-query-examples"/>
    <w:p>
      <w:pPr>
        <w:pStyle w:val="Heading2"/>
      </w:pPr>
      <w:r>
        <w:t xml:space="preserve">6.2 Data SQL Query Examples:</w:t>
      </w:r>
    </w:p>
    <w:bookmarkStart w:id="97"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7"/>
    <w:bookmarkStart w:id="101"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9" name="Picture"/>
                  <a:graphic>
                    <a:graphicData uri="http://schemas.openxmlformats.org/drawingml/2006/picture">
                      <pic:pic>
                        <pic:nvPicPr>
                          <pic:cNvPr descr="content/akfin-oracle-sql-r_files/figure-docx/test-1-plot-1.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1"/>
    <w:bookmarkStart w:id="106"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4" name="Picture"/>
                  <a:graphic>
                    <a:graphicData uri="http://schemas.openxmlformats.org/drawingml/2006/picture">
                      <pic:pic>
                        <pic:nvPicPr>
                          <pic:cNvPr descr="content/akfin-oracle-sql-r_files/figure-docx/test-2-plot-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6"/>
    <w:bookmarkStart w:id="110"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8" name="Picture"/>
                  <a:graphic>
                    <a:graphicData uri="http://schemas.openxmlformats.org/drawingml/2006/picture">
                      <pic:pic>
                        <pic:nvPicPr>
                          <pic:cNvPr descr="content/akfin-oracle-sql-r_files/figure-docx/test-3-plot-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0"/>
    <w:bookmarkStart w:id="114"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2" name="Picture"/>
                  <a:graphic>
                    <a:graphicData uri="http://schemas.openxmlformats.org/drawingml/2006/picture">
                      <pic:pic>
                        <pic:nvPicPr>
                          <pic:cNvPr descr="content/akfin-oracle-sql-r_files/figure-docx/test-4-fig-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4"/>
    <w:bookmarkStart w:id="118"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6" name="Picture"/>
                  <a:graphic>
                    <a:graphicData uri="http://schemas.openxmlformats.org/drawingml/2006/picture">
                      <pic:pic>
                        <pic:nvPicPr>
                          <pic:cNvPr descr="content/akfin-oracle-sql-r_files/figure-docx/test-5-fig-1.png" id="117" name="Picture"/>
                          <pic:cNvPicPr>
                            <a:picLocks noChangeArrowheads="1" noChangeAspect="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8"/>
    <w:bookmarkStart w:id="123" w:name="Xa31e093917fd631ea15155c34c13ee7f7f8b10b"/>
    <w:p>
      <w:pPr>
        <w:pStyle w:val="Heading3"/>
      </w:pPr>
      <w:r>
        <w:t xml:space="preserve">6.2.7 Ex. 6: EBS Pacific Ocean perch CPUE and</w:t>
      </w:r>
      <w:r>
        <w:t xml:space="preserve"> </w:t>
      </w:r>
      <w:hyperlink r:id="rId11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1" name="Picture"/>
                  <a:graphic>
                    <a:graphicData uri="http://schemas.openxmlformats.org/drawingml/2006/picture">
                      <pic:pic>
                        <pic:nvPicPr>
                          <pic:cNvPr descr="content/akfin-oracle-sql-r_files/figure-docx/test-6-fig-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9">
              <w:r>
                <w:rPr>
                  <w:rStyle w:val="VerbatimChar"/>
                </w:rPr>
                <w:t xml:space="preserve">akgfmaps</w:t>
              </w:r>
            </w:hyperlink>
            <w:r>
              <w:t xml:space="preserve"> </w:t>
            </w:r>
            <w:r>
              <w:t xml:space="preserve">map.</w:t>
            </w:r>
          </w:p>
        </w:tc>
      </w:tr>
    </w:tbl>
    <w:bookmarkEnd w:id="123"/>
    <w:bookmarkEnd w:id="124"/>
    <w:bookmarkEnd w:id="125"/>
    <w:bookmarkStart w:id="127"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6"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6"/>
    <w:bookmarkEnd w:id="127"/>
    <w:bookmarkStart w:id="136"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5" w:name="data-tables-2"/>
    <w:p>
      <w:pPr>
        <w:pStyle w:val="Heading2"/>
      </w:pPr>
      <w:r>
        <w:t xml:space="preserve">8.1 Data tables</w:t>
      </w:r>
    </w:p>
    <w:bookmarkStart w:id="131" w:name="foss_catch"/>
    <w:p>
      <w:pPr>
        <w:pStyle w:val="Heading3"/>
      </w:pPr>
      <w:r>
        <w:t xml:space="preserve">8.1.1 FOSS_CATCH</w:t>
      </w:r>
    </w:p>
    <w:p>
      <w:pPr>
        <w:pStyle w:val="FirstParagraph"/>
      </w:pPr>
      <w:r>
        <w:t xml:space="preserve">[There is currently no description for this table.]</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7">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8">
        <w:r>
          <w:rPr>
            <w:rStyle w:val="Hyperlink"/>
          </w:rPr>
          <w:t xml:space="preserve">Species identification confidence in the eastern Bering Sea shelf survey (1982-2008)</w:t>
        </w:r>
      </w:hyperlink>
      <w:r>
        <w:t xml:space="preserve">,</w:t>
      </w:r>
      <w:r>
        <w:t xml:space="preserve"> </w:t>
      </w:r>
      <w:hyperlink r:id="rId129">
        <w:r>
          <w:rPr>
            <w:rStyle w:val="Hyperlink"/>
          </w:rPr>
          <w:t xml:space="preserve">Species identification confidence in the eastern Bering Sea slope survey (1976-2010)</w:t>
        </w:r>
      </w:hyperlink>
      <w:r>
        <w:t xml:space="preserve">, and</w:t>
      </w:r>
      <w:r>
        <w:t xml:space="preserve"> </w:t>
      </w:r>
      <w:hyperlink r:id="rId130">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1"/>
    <w:bookmarkStart w:id="132" w:name="foss_cpue_presonly"/>
    <w:p>
      <w:pPr>
        <w:pStyle w:val="Heading3"/>
      </w:pPr>
      <w:r>
        <w:t xml:space="preserve">8.1.2 FOSS_CPUE_PRESONLY</w:t>
      </w:r>
    </w:p>
    <w:p>
      <w:pPr>
        <w:pStyle w:val="FirstParagraph"/>
      </w:pPr>
      <w:r>
        <w:t xml:space="preserve">[There is currently no description for this table.]</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7">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7">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8">
        <w:r>
          <w:rPr>
            <w:rStyle w:val="Hyperlink"/>
          </w:rPr>
          <w:t xml:space="preserve">Species identification confidence in the eastern Bering Sea shelf survey (1982-2008)</w:t>
        </w:r>
      </w:hyperlink>
      <w:r>
        <w:t xml:space="preserve">,</w:t>
      </w:r>
      <w:r>
        <w:t xml:space="preserve"> </w:t>
      </w:r>
      <w:hyperlink r:id="rId129">
        <w:r>
          <w:rPr>
            <w:rStyle w:val="Hyperlink"/>
          </w:rPr>
          <w:t xml:space="preserve">Species identification confidence in the eastern Bering Sea slope survey (1976-2010)</w:t>
        </w:r>
      </w:hyperlink>
      <w:r>
        <w:t xml:space="preserve">, and</w:t>
      </w:r>
      <w:r>
        <w:t xml:space="preserve"> </w:t>
      </w:r>
      <w:hyperlink r:id="rId130">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7">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2"/>
    <w:bookmarkStart w:id="133" w:name="foss_haul"/>
    <w:p>
      <w:pPr>
        <w:pStyle w:val="Heading3"/>
      </w:pPr>
      <w:r>
        <w:t xml:space="preserve">8.1.3 FOSS_HAUL</w:t>
      </w:r>
    </w:p>
    <w:p>
      <w:pPr>
        <w:pStyle w:val="FirstParagraph"/>
      </w:pPr>
      <w:r>
        <w:t xml:space="preserve">[There is currently no description for this table.]</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7">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7">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taxon_group"/>
    <w:p>
      <w:pPr>
        <w:pStyle w:val="Heading3"/>
      </w:pPr>
      <w:r>
        <w:t xml:space="preserve">8.1.4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7">
        <w:r>
          <w:rPr>
            <w:rStyle w:val="Hyperlink"/>
          </w:rPr>
          <w:t xml:space="preserve">code books</w:t>
        </w:r>
      </w:hyperlink>
      <w:r>
        <w:t xml:space="preserve">.</w:t>
      </w:r>
    </w:p>
    <w:bookmarkEnd w:id="134"/>
    <w:bookmarkEnd w:id="135"/>
    <w:bookmarkEnd w:id="136"/>
    <w:bookmarkStart w:id="158"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8" name="Picture"/>
                  <a:graphic>
                    <a:graphicData uri="http://schemas.openxmlformats.org/drawingml/2006/picture">
                      <pic:pic>
                        <pic:nvPicPr>
                          <pic:cNvPr descr="content/../img/foss_1_interface.png" id="139" name="Picture"/>
                          <pic:cNvPicPr>
                            <a:picLocks noChangeArrowheads="1" noChangeAspect="1"/>
                          </pic:cNvPicPr>
                        </pic:nvPicPr>
                        <pic:blipFill>
                          <a:blip r:embed="rId137"/>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9"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0">
        <w:r>
          <w:rPr>
            <w:rStyle w:val="Hyperlink"/>
          </w:rPr>
          <w:t xml:space="preserve">Fisheries One Stop Shop (FOSS)</w:t>
        </w:r>
      </w:hyperlink>
      <w:r>
        <w:t xml:space="preserve"> </w:t>
      </w:r>
      <w:r>
        <w:t xml:space="preserve">platform. A user guide for the FOSS platform can be found</w:t>
      </w:r>
      <w:r>
        <w:t xml:space="preserve"> </w:t>
      </w:r>
      <w:hyperlink r:id="rId141">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3" name="Picture"/>
                  <a:graphic>
                    <a:graphicData uri="http://schemas.openxmlformats.org/drawingml/2006/picture">
                      <pic:pic>
                        <pic:nvPicPr>
                          <pic:cNvPr descr="content/../img/foss_2_select.png" id="144" name="Picture"/>
                          <pic:cNvPicPr>
                            <a:picLocks noChangeArrowheads="1" noChangeAspect="1"/>
                          </pic:cNvPicPr>
                        </pic:nvPicPr>
                        <pic:blipFill>
                          <a:blip r:embed="rId142"/>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5">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7">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7" name="Picture"/>
                  <a:graphic>
                    <a:graphicData uri="http://schemas.openxmlformats.org/drawingml/2006/picture">
                      <pic:pic>
                        <pic:nvPicPr>
                          <pic:cNvPr descr="content/../img/foss_3_selected.png" id="148" name="Picture"/>
                          <pic:cNvPicPr>
                            <a:picLocks noChangeArrowheads="1" noChangeAspect="1"/>
                          </pic:cNvPicPr>
                        </pic:nvPicPr>
                        <pic:blipFill>
                          <a:blip r:embed="rId146"/>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9"/>
    <w:bookmarkStart w:id="153"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9">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1" name="Picture"/>
                  <a:graphic>
                    <a:graphicData uri="http://schemas.openxmlformats.org/drawingml/2006/picture">
                      <pic:pic>
                        <pic:nvPicPr>
                          <pic:cNvPr descr="content/../img/foss_4_data_format.png" id="152" name="Picture"/>
                          <pic:cNvPicPr>
                            <a:picLocks noChangeArrowheads="1" noChangeAspect="1"/>
                          </pic:cNvPicPr>
                        </pic:nvPicPr>
                        <pic:blipFill>
                          <a:blip r:embed="rId150"/>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3"/>
    <w:bookmarkStart w:id="157"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5" name="Picture"/>
                  <a:graphic>
                    <a:graphicData uri="http://schemas.openxmlformats.org/drawingml/2006/picture">
                      <pic:pic>
                        <pic:nvPicPr>
                          <pic:cNvPr descr="content/../img/foss_5_run_report.png" id="156" name="Picture"/>
                          <pic:cNvPicPr>
                            <a:picLocks noChangeArrowheads="1" noChangeAspect="1"/>
                          </pic:cNvPicPr>
                        </pic:nvPicPr>
                        <pic:blipFill>
                          <a:blip r:embed="rId154"/>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7"/>
    <w:bookmarkEnd w:id="158"/>
    <w:bookmarkStart w:id="171"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9">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0">
        <w:r>
          <w:rPr>
            <w:rStyle w:val="Hyperlink"/>
          </w:rPr>
          <w:t xml:space="preserve">here</w:t>
        </w:r>
      </w:hyperlink>
      <w:r>
        <w:t xml:space="preserve">.</w:t>
      </w:r>
    </w:p>
    <w:bookmarkStart w:id="161"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1"/>
    <w:bookmarkStart w:id="162"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2"/>
    <w:bookmarkStart w:id="163"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w:t>
            </w:r>
          </w:p>
        </w:tc>
      </w:tr>
    </w:tbl>
    <w:bookmarkEnd w:id="163"/>
    <w:bookmarkStart w:id="164"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bl>
    <w:bookmarkEnd w:id="164"/>
    <w:bookmarkStart w:id="165"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bl>
    <w:bookmarkEnd w:id="165"/>
    <w:bookmarkStart w:id="166"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w:t>
            </w:r>
          </w:p>
        </w:tc>
      </w:tr>
    </w:tbl>
    <w:bookmarkEnd w:id="166"/>
    <w:bookmarkStart w:id="170"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1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8" name="Picture"/>
                  <a:graphic>
                    <a:graphicData uri="http://schemas.openxmlformats.org/drawingml/2006/picture">
                      <pic:pic>
                        <pic:nvPicPr>
                          <pic:cNvPr descr="content/foss-api-r_files/figure-docx/test-7-fig-1.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0"/>
    <w:bookmarkEnd w:id="171"/>
    <w:bookmarkStart w:id="185" w:name="access-via-api-and-python"/>
    <w:p>
      <w:pPr>
        <w:pStyle w:val="Heading1"/>
      </w:pPr>
      <w:r>
        <w:t xml:space="preserve">11. Access via API and Python</w:t>
      </w:r>
    </w:p>
    <w:bookmarkStart w:id="173"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2">
        <w:r>
          <w:rPr>
            <w:rStyle w:val="Hyperlink"/>
          </w:rPr>
          <w:t xml:space="preserve">library documentation</w:t>
        </w:r>
      </w:hyperlink>
      <w:r>
        <w:t xml:space="preserve">.</w:t>
      </w:r>
    </w:p>
    <w:bookmarkEnd w:id="173"/>
    <w:bookmarkStart w:id="175"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5"/>
    <w:bookmarkStart w:id="176"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6"/>
    <w:bookmarkStart w:id="177"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7"/>
    <w:bookmarkStart w:id="179"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9"/>
    <w:bookmarkStart w:id="181"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0">
        <w:r>
          <w:rPr>
            <w:rStyle w:val="Hyperlink"/>
          </w:rPr>
          <w:t xml:space="preserve">manual filtering</w:t>
        </w:r>
      </w:hyperlink>
      <w:r>
        <w:t xml:space="preserve">.</w:t>
      </w:r>
    </w:p>
    <w:bookmarkEnd w:id="181"/>
    <w:bookmarkStart w:id="182"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2"/>
    <w:bookmarkStart w:id="184" w:name="more-information"/>
    <w:p>
      <w:pPr>
        <w:pStyle w:val="Heading3"/>
      </w:pPr>
      <w:r>
        <w:t xml:space="preserve">11.0.8 More information</w:t>
      </w:r>
    </w:p>
    <w:p>
      <w:pPr>
        <w:pStyle w:val="FirstParagraph"/>
      </w:pPr>
      <w:r>
        <w:t xml:space="preserve">Please see the</w:t>
      </w:r>
      <w:r>
        <w:t xml:space="preserve"> </w:t>
      </w:r>
      <w:hyperlink r:id="rId183">
        <w:r>
          <w:rPr>
            <w:rStyle w:val="Hyperlink"/>
          </w:rPr>
          <w:t xml:space="preserve">API documentation</w:t>
        </w:r>
      </w:hyperlink>
      <w:r>
        <w:t xml:space="preserve"> </w:t>
      </w:r>
      <w:r>
        <w:t xml:space="preserve">for the Python library for additional details.</w:t>
      </w:r>
    </w:p>
    <w:bookmarkEnd w:id="184"/>
    <w:bookmarkEnd w:id="185"/>
    <w:bookmarkStart w:id="189"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6"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6"/>
    <w:bookmarkStart w:id="187"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7"/>
    <w:bookmarkStart w:id="188"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8"/>
    <w:bookmarkEnd w:id="189"/>
    <w:bookmarkStart w:id="198" w:name="open-source-code"/>
    <w:p>
      <w:pPr>
        <w:pStyle w:val="Heading1"/>
      </w:pPr>
      <w:r>
        <w:t xml:space="preserve">13. Open source code</w:t>
      </w:r>
    </w:p>
    <w:bookmarkStart w:id="197" w:name="r-packages"/>
    <w:p>
      <w:pPr>
        <w:pStyle w:val="Heading2"/>
      </w:pPr>
      <w:r>
        <w:t xml:space="preserve">13.1 R Packages</w:t>
      </w:r>
    </w:p>
    <w:bookmarkStart w:id="190" w:name="akgfmaps-r-package"/>
    <w:p>
      <w:pPr>
        <w:pStyle w:val="Heading3"/>
      </w:pPr>
      <w:r>
        <w:t xml:space="preserve">13.1.1</w:t>
      </w:r>
      <w:r>
        <w:t xml:space="preserve"> </w:t>
      </w:r>
      <w:hyperlink r:id="rId11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0"/>
    <w:bookmarkStart w:id="192" w:name="coldpool-r-package"/>
    <w:p>
      <w:pPr>
        <w:pStyle w:val="Heading3"/>
      </w:pPr>
      <w:r>
        <w:t xml:space="preserve">13.1.2</w:t>
      </w:r>
      <w:r>
        <w:t xml:space="preserve"> </w:t>
      </w:r>
      <w:hyperlink r:id="rId19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2"/>
    <w:bookmarkStart w:id="194" w:name="akfishcondition-r-package"/>
    <w:p>
      <w:pPr>
        <w:pStyle w:val="Heading3"/>
      </w:pPr>
      <w:r>
        <w:t xml:space="preserve">13.1.3</w:t>
      </w:r>
      <w:r>
        <w:t xml:space="preserve"> </w:t>
      </w:r>
      <w:hyperlink r:id="rId19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4"/>
    <w:bookmarkStart w:id="196" w:name="gapindex-r-package"/>
    <w:p>
      <w:pPr>
        <w:pStyle w:val="Heading3"/>
      </w:pPr>
      <w:r>
        <w:t xml:space="preserve">13.1.4</w:t>
      </w:r>
      <w:r>
        <w:t xml:space="preserve"> </w:t>
      </w:r>
      <w:hyperlink r:id="rId19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6"/>
    <w:bookmarkEnd w:id="197"/>
    <w:bookmarkEnd w:id="198"/>
    <w:bookmarkStart w:id="209" w:name="reports"/>
    <w:p>
      <w:pPr>
        <w:pStyle w:val="Heading1"/>
      </w:pPr>
      <w:r>
        <w:t xml:space="preserve">14. Reports</w:t>
      </w:r>
    </w:p>
    <w:bookmarkStart w:id="206" w:name="annual-publications"/>
    <w:p>
      <w:pPr>
        <w:pStyle w:val="Heading2"/>
      </w:pPr>
      <w:r>
        <w:t xml:space="preserve">14.1 Annual Publications</w:t>
      </w:r>
    </w:p>
    <w:bookmarkStart w:id="200"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99">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200"/>
    <w:bookmarkStart w:id="202" w:name="north-pacific-groundfish-plan-team"/>
    <w:p>
      <w:pPr>
        <w:pStyle w:val="Heading3"/>
      </w:pPr>
      <w:r>
        <w:t xml:space="preserve">14.1.2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201">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202"/>
    <w:bookmarkStart w:id="203" w:name="code-books"/>
    <w:p>
      <w:pPr>
        <w:pStyle w:val="Heading3"/>
      </w:pPr>
      <w:r>
        <w:t xml:space="preserve">14.1.3 Code Books</w:t>
      </w:r>
    </w:p>
    <w:p>
      <w:pPr>
        <w:pStyle w:val="FirstParagraph"/>
      </w:pPr>
      <w:r>
        <w:t xml:space="preserve">The</w:t>
      </w:r>
      <w:r>
        <w:t xml:space="preserve"> </w:t>
      </w:r>
      <w:hyperlink r:id="rId67">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203"/>
    <w:bookmarkStart w:id="205" w:name="survey-protocols"/>
    <w:p>
      <w:pPr>
        <w:pStyle w:val="Heading3"/>
      </w:pPr>
      <w:r>
        <w:t xml:space="preserve">14.1.4 Survey Protocols</w:t>
      </w:r>
    </w:p>
    <w:p>
      <w:pPr>
        <w:pStyle w:val="FirstParagraph"/>
      </w:pPr>
      <w:r>
        <w:t xml:space="preserve">Groundfish bottom trawl survey protocols are documented in</w:t>
      </w:r>
      <w:r>
        <w:t xml:space="preserve"> </w:t>
      </w:r>
      <w:hyperlink r:id="rId204">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205"/>
    <w:bookmarkEnd w:id="206"/>
    <w:bookmarkStart w:id="208"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7">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8"/>
    <w:bookmarkEnd w:id="209"/>
    <w:bookmarkStart w:id="213" w:name="outreach"/>
    <w:p>
      <w:pPr>
        <w:pStyle w:val="Heading1"/>
      </w:pPr>
      <w:r>
        <w:t xml:space="preserve">15. Outreach</w:t>
      </w:r>
    </w:p>
    <w:bookmarkStart w:id="212" w:name="X358e5280110cb05116570938ee3d79488d308d3"/>
    <w:p>
      <w:pPr>
        <w:pStyle w:val="Heading2"/>
      </w:pPr>
      <w:r>
        <w:t xml:space="preserve">15.1 Real-time temperatures and survey progress</w:t>
      </w:r>
    </w:p>
    <w:p>
      <w:pPr>
        <w:pStyle w:val="FirstParagraph"/>
      </w:pPr>
      <w:r>
        <w:t xml:space="preserve">Maps of</w:t>
      </w:r>
      <w:r>
        <w:t xml:space="preserve"> </w:t>
      </w:r>
      <w:hyperlink r:id="rId210">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p>
      <w:pPr>
        <w:pStyle w:val="BodyText"/>
      </w:pPr>
      <w:r>
        <w:rPr>
          <w:bCs/>
          <w:b/>
        </w:rPr>
        <w:t xml:space="preserve">POCs:</w:t>
      </w:r>
      <w:r>
        <w:t xml:space="preserve"> </w:t>
      </w:r>
      <w:r>
        <w:t xml:space="preserve">Bering Sea: Emily Markowitz, Liz Dawson, Chris Anderson</w:t>
      </w:r>
    </w:p>
    <w:bookmarkStart w:id="211" w:name="community-highlights"/>
    <w:p>
      <w:pPr>
        <w:pStyle w:val="Heading3"/>
      </w:pPr>
      <w:r>
        <w:t xml:space="preserve">15.1.1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211"/>
    <w:bookmarkEnd w:id="212"/>
    <w:bookmarkEnd w:id="213"/>
    <w:bookmarkStart w:id="214" w:name="production-run-notes"/>
    <w:p>
      <w:pPr>
        <w:pStyle w:val="Heading1"/>
      </w:pPr>
      <w:r>
        <w:t xml:space="preserve">16. Production run notes</w:t>
      </w:r>
    </w:p>
    <w:bookmarkEnd w:id="214"/>
    <w:bookmarkStart w:id="217"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htmltools_0.5.6   rstudioapi_0.15.0 yaml_2.3.7        rmarkdown_2.24   </w:t>
      </w:r>
      <w:r>
        <w:br/>
      </w:r>
      <w:r>
        <w:rPr>
          <w:rStyle w:val="VerbatimChar"/>
        </w:rPr>
        <w:t xml:space="preserve"> [9] knitr_1.44        jsonlite_1.8.7    xfun_0.40         digest_0.6.33    </w:t>
      </w:r>
      <w:r>
        <w:br/>
      </w:r>
      <w:r>
        <w:rPr>
          <w:rStyle w:val="VerbatimChar"/>
        </w:rPr>
        <w:t xml:space="preserve">[13] rlang_1.1.1       evaluate_0.21    </w:t>
      </w:r>
    </w:p>
    <w:bookmarkStart w:id="215"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5"/>
    <w:bookmarkStart w:id="216"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6"/>
    <w:bookmarkEnd w:id="217"/>
    <w:bookmarkStart w:id="221" w:name="data-constraints"/>
    <w:p>
      <w:pPr>
        <w:pStyle w:val="Heading1"/>
      </w:pPr>
      <w:r>
        <w:t xml:space="preserve">18. Data constraints</w:t>
      </w:r>
    </w:p>
    <w:bookmarkStart w:id="220" w:name="cite-this-data-3"/>
    <w:p>
      <w:pPr>
        <w:pStyle w:val="Heading2"/>
      </w:pPr>
      <w:r>
        <w:t xml:space="preserve">18.1 Cite this data</w:t>
      </w:r>
    </w:p>
    <w:p>
      <w:pPr>
        <w:pStyle w:val="FirstParagraph"/>
      </w:pPr>
      <w:r>
        <w:t xml:space="preserve">Use the below</w:t>
      </w:r>
      <w:r>
        <w:t xml:space="preserve"> </w:t>
      </w:r>
      <w:hyperlink r:id="rId218">
        <w:r>
          <w:rPr>
            <w:rStyle w:val="Hyperlink"/>
          </w:rPr>
          <w:t xml:space="preserve">bibtext citations</w:t>
        </w:r>
      </w:hyperlink>
      <w:r>
        <w:t xml:space="preserve">, as cited in our group’s</w:t>
      </w:r>
      <w:r>
        <w:t xml:space="preserve"> </w:t>
      </w:r>
      <w:hyperlink r:id="rId219">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20"/>
    <w:bookmarkEnd w:id="221"/>
    <w:bookmarkStart w:id="222"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22"/>
    <w:bookmarkStart w:id="223" w:name="acknowledgments"/>
    <w:p>
      <w:pPr>
        <w:pStyle w:val="Heading1"/>
      </w:pPr>
      <w:r>
        <w:t xml:space="preserve">20. Acknowledgments</w:t>
      </w:r>
    </w:p>
    <w:bookmarkEnd w:id="223"/>
    <w:bookmarkStart w:id="224"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4"/>
    <w:bookmarkStart w:id="236" w:name="technical-acknowledgments"/>
    <w:p>
      <w:pPr>
        <w:pStyle w:val="Heading1"/>
      </w:pPr>
      <w:r>
        <w:t xml:space="preserve">22. Technical Acknowledgments</w:t>
      </w:r>
    </w:p>
    <w:p>
      <w:pPr>
        <w:pStyle w:val="FirstParagraph"/>
      </w:pPr>
      <w:r>
        <w:t xml:space="preserve">This quarto book is based off the</w:t>
      </w:r>
      <w:r>
        <w:t xml:space="preserve"> </w:t>
      </w:r>
      <w:hyperlink r:id="rId225">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6">
        <w:r>
          <w:rPr>
            <w:rStyle w:val="Hyperlink"/>
          </w:rPr>
          <w:t xml:space="preserve">quarto-website-tutorial</w:t>
        </w:r>
      </w:hyperlink>
      <w:r>
        <w:t xml:space="preserve"> </w:t>
      </w:r>
      <w:r>
        <w:t xml:space="preserve">by Julia Lowndes and Stefanie Butland.</w:t>
      </w:r>
    </w:p>
    <w:bookmarkStart w:id="227"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7"/>
    <w:bookmarkStart w:id="235"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7"/>
        </w:numPr>
        <w:pStyle w:val="Compact"/>
      </w:pPr>
      <w:hyperlink r:id="rId228">
        <w:r>
          <w:rPr>
            <w:rStyle w:val="Hyperlink"/>
          </w:rPr>
          <w:t xml:space="preserve">Alaska Stock Assessments</w:t>
        </w:r>
      </w:hyperlink>
    </w:p>
    <w:p>
      <w:pPr>
        <w:numPr>
          <w:ilvl w:val="0"/>
          <w:numId w:val="1017"/>
        </w:numPr>
        <w:pStyle w:val="Compact"/>
      </w:pPr>
      <w:hyperlink r:id="rId229">
        <w:r>
          <w:rPr>
            <w:rStyle w:val="Hyperlink"/>
          </w:rPr>
          <w:t xml:space="preserve">North Pacific Groundfish Stock Assessment and Fishery Evaluation Reports</w:t>
        </w:r>
      </w:hyperlink>
    </w:p>
    <w:p>
      <w:pPr>
        <w:numPr>
          <w:ilvl w:val="0"/>
          <w:numId w:val="1017"/>
        </w:numPr>
        <w:pStyle w:val="Compact"/>
      </w:pPr>
      <w:hyperlink r:id="rId230">
        <w:r>
          <w:rPr>
            <w:rStyle w:val="Hyperlink"/>
          </w:rPr>
          <w:t xml:space="preserve">Groundfish Economic Status Reports for the Gulf of Alaska and Bering Sea and Aleutian Islands</w:t>
        </w:r>
      </w:hyperlink>
    </w:p>
    <w:p>
      <w:pPr>
        <w:numPr>
          <w:ilvl w:val="0"/>
          <w:numId w:val="1017"/>
        </w:numPr>
        <w:pStyle w:val="Compact"/>
      </w:pPr>
      <w:hyperlink r:id="rId231">
        <w:r>
          <w:rPr>
            <w:rStyle w:val="Hyperlink"/>
          </w:rPr>
          <w:t xml:space="preserve">Alaska Marine Ecosystem Status Report Database</w:t>
        </w:r>
      </w:hyperlink>
    </w:p>
    <w:p>
      <w:pPr>
        <w:numPr>
          <w:ilvl w:val="0"/>
          <w:numId w:val="1017"/>
        </w:numPr>
        <w:pStyle w:val="Compact"/>
      </w:pPr>
      <w:hyperlink r:id="rId232">
        <w:r>
          <w:rPr>
            <w:rStyle w:val="Hyperlink"/>
          </w:rPr>
          <w:t xml:space="preserve">Southeast Alaska Coastal Monitoring Survey Reports</w:t>
        </w:r>
      </w:hyperlink>
    </w:p>
    <w:p>
      <w:pPr>
        <w:numPr>
          <w:ilvl w:val="0"/>
          <w:numId w:val="1017"/>
        </w:numPr>
        <w:pStyle w:val="Compact"/>
      </w:pPr>
      <w:hyperlink r:id="rId233">
        <w:r>
          <w:rPr>
            <w:rStyle w:val="Hyperlink"/>
          </w:rPr>
          <w:t xml:space="preserve">Alaska Fisheries Life History Database</w:t>
        </w:r>
      </w:hyperlink>
    </w:p>
    <w:p>
      <w:pPr>
        <w:numPr>
          <w:ilvl w:val="0"/>
          <w:numId w:val="1017"/>
        </w:numPr>
        <w:pStyle w:val="Compact"/>
      </w:pPr>
      <w:hyperlink r:id="rId234">
        <w:r>
          <w:rPr>
            <w:rStyle w:val="Hyperlink"/>
          </w:rPr>
          <w:t xml:space="preserve">Essential Fish Habitat Research Plan in Alaska</w:t>
        </w:r>
      </w:hyperlink>
    </w:p>
    <w:bookmarkEnd w:id="235"/>
    <w:bookmarkEnd w:id="236"/>
    <w:bookmarkStart w:id="246" w:name="references"/>
    <w:p>
      <w:pPr>
        <w:pStyle w:val="Heading1"/>
      </w:pPr>
      <w:r>
        <w:t xml:space="preserve">23. References</w:t>
      </w:r>
    </w:p>
    <w:bookmarkStart w:id="245" w:name="refs"/>
    <w:bookmarkStart w:id="23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7">
        <w:r>
          <w:rPr>
            <w:rStyle w:val="Hyperlink"/>
          </w:rPr>
          <w:t xml:space="preserve">https://doi.org/10.7289/V5/TM-AFSC-339</w:t>
        </w:r>
      </w:hyperlink>
    </w:p>
    <w:bookmarkEnd w:id="238"/>
    <w:bookmarkStart w:id="239"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9"/>
    <w:bookmarkStart w:id="240"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40"/>
    <w:bookmarkStart w:id="242"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41">
        <w:r>
          <w:rPr>
            <w:rStyle w:val="Hyperlink"/>
          </w:rPr>
          <w:t xml:space="preserve">https://doi.org/10.7289/V5/TM-AFSC-374</w:t>
        </w:r>
      </w:hyperlink>
    </w:p>
    <w:bookmarkEnd w:id="242"/>
    <w:bookmarkStart w:id="244"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43">
        <w:r>
          <w:rPr>
            <w:rStyle w:val="Hyperlink"/>
          </w:rPr>
          <w:t xml:space="preserve">https://doi.org/10.25923/qe5v-fz70</w:t>
        </w:r>
      </w:hyperlink>
    </w:p>
    <w:bookmarkEnd w:id="244"/>
    <w:bookmarkEnd w:id="245"/>
    <w:bookmarkEnd w:id="24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23" Target="media/rId2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67" Target="media/rId167.png" /><Relationship Type="http://schemas.openxmlformats.org/officeDocument/2006/relationships/image" Id="rId53" Target="media/rId53.png" /><Relationship Type="http://schemas.openxmlformats.org/officeDocument/2006/relationships/hyperlink" Id="rId128" Target="http://apps-afsc.fisheries.noaa.gov/Publications/ProcRpt/PR2009-04.pdf" TargetMode="External" /><Relationship Type="http://schemas.openxmlformats.org/officeDocument/2006/relationships/hyperlink" Id="rId130" Target="http://apps-afsc.fisheries.noaa.gov/Publications/ProcRpt/PR2014-01.pdf" TargetMode="External" /><Relationship Type="http://schemas.openxmlformats.org/officeDocument/2006/relationships/hyperlink" Id="rId129" Target="http://apps-afsc.fisheries.noaa.gov/Publications/ProcRpt/PR2014-05.pdf" TargetMode="External" /><Relationship Type="http://schemas.openxmlformats.org/officeDocument/2006/relationships/hyperlink" Id="rId207" Target="https://apps-st.fisheries.noaa.gov/dismap/" TargetMode="External" /><Relationship Type="http://schemas.openxmlformats.org/officeDocument/2006/relationships/hyperlink" Id="rId102" Target="https://cran.r-project.org/web/packages/ggridges/vignettes/introduction.html" TargetMode="External" /><Relationship Type="http://schemas.openxmlformats.org/officeDocument/2006/relationships/hyperlink" Id="rId64" Target="https://docs.google.com/document/d/1AURrvC1na6TL1Um3p7018svBLDOnih_7nxxyRU34M0k/edit" TargetMode="External" /><Relationship Type="http://schemas.openxmlformats.org/officeDocument/2006/relationships/hyperlink" Id="rId59" Target="https://docs.google.com/presentation/d/1rWSZpeghWJqzWMIa5oBc4BCoy-zy1Yue86RoTw58u6M/edit?usp=sharing" TargetMode="External" /><Relationship Type="http://schemas.openxmlformats.org/officeDocument/2006/relationships/hyperlink" Id="rId159" Target="https://docs.oracle.com/en/database/oracle/oracle-rest-data-services/22.3/books.html#AELIG90103/" TargetMode="External" /><Relationship Type="http://schemas.openxmlformats.org/officeDocument/2006/relationships/hyperlink" Id="rId243" Target="https://doi.org/10.25923/qe5v-fz70" TargetMode="External" /><Relationship Type="http://schemas.openxmlformats.org/officeDocument/2006/relationships/hyperlink" Id="rId237" Target="https://doi.org/10.7289/V5/TM-AFSC-339" TargetMode="External" /><Relationship Type="http://schemas.openxmlformats.org/officeDocument/2006/relationships/hyperlink" Id="rId241" Target="https://doi.org/10.7289/V5/TM-AFSC-374" TargetMode="External" /><Relationship Type="http://schemas.openxmlformats.org/officeDocument/2006/relationships/hyperlink" Id="rId226" Target="https://github.com/Openscapes/quarto-website-tutorial" TargetMode="External" /><Relationship Type="http://schemas.openxmlformats.org/officeDocument/2006/relationships/hyperlink" Id="rId193" Target="https://github.com/afsc-gap-products/akfishcondition" TargetMode="External" /><Relationship Type="http://schemas.openxmlformats.org/officeDocument/2006/relationships/hyperlink" Id="rId119" Target="https://github.com/afsc-gap-products/akgfmaps" TargetMode="External" /><Relationship Type="http://schemas.openxmlformats.org/officeDocument/2006/relationships/hyperlink" Id="rId219" Target="https://github.com/afsc-gap-products/citations/blob/main/cite/bibliography.bib" TargetMode="External" /><Relationship Type="http://schemas.openxmlformats.org/officeDocument/2006/relationships/hyperlink" Id="rId191" Target="https://github.com/afsc-gap-products/coldpool" TargetMode="External" /><Relationship Type="http://schemas.openxmlformats.org/officeDocument/2006/relationships/hyperlink" Id="rId218" Target="https://github.com/afsc-gap-products/gap_products/blob/main/CITATION.bib" TargetMode="External" /><Relationship Type="http://schemas.openxmlformats.org/officeDocument/2006/relationships/hyperlink" Id="rId195" Target="https://github.com/afsc-gap-products/gapindex" TargetMode="External" /><Relationship Type="http://schemas.openxmlformats.org/officeDocument/2006/relationships/hyperlink" Id="rId225" Target="https://github.com/nmfs-opensci/NOAA-quarto-book" TargetMode="External" /><Relationship Type="http://schemas.openxmlformats.org/officeDocument/2006/relationships/hyperlink" Id="rId58" Target="https://ladsweb.modaps.eosdis.nasa.gov/search/" TargetMode="External" /><Relationship Type="http://schemas.openxmlformats.org/officeDocument/2006/relationships/hyperlink" Id="rId178" Target="https://pandas.pydata.org/" TargetMode="External" /><Relationship Type="http://schemas.openxmlformats.org/officeDocument/2006/relationships/hyperlink" Id="rId172" Target="https://pyafscgap.org" TargetMode="External" /><Relationship Type="http://schemas.openxmlformats.org/officeDocument/2006/relationships/hyperlink" Id="rId183" Target="https://pyafscgap.org/devdocs/afscgap.html" TargetMode="External" /><Relationship Type="http://schemas.openxmlformats.org/officeDocument/2006/relationships/hyperlink" Id="rId180" Target="https://pyafscgap.org/devdocs/afscgap.html#manual-filtering" TargetMode="External" /><Relationship Type="http://schemas.openxmlformats.org/officeDocument/2006/relationships/hyperlink" Id="rId199" Target="https://repository.library.noaa.gov/" TargetMode="External" /><Relationship Type="http://schemas.openxmlformats.org/officeDocument/2006/relationships/hyperlink" Id="rId204" Target="https://repository.library.noaa.gov/view/noaa/12855" TargetMode="External" /><Relationship Type="http://schemas.openxmlformats.org/officeDocument/2006/relationships/hyperlink" Id="rId160" Target="https://www.dataquest.io/blog/r-api-tutorial/" TargetMode="External" /><Relationship Type="http://schemas.openxmlformats.org/officeDocument/2006/relationships/hyperlink" Id="rId230" Target="https://www.fisheries.noaa.gov/alaska/commercial-fishing/groundfish-economic-status-reports-gulf-alaska-and-bering-sea-and-aleutian-islands" TargetMode="External" /><Relationship Type="http://schemas.openxmlformats.org/officeDocument/2006/relationships/hyperlink" Id="rId232"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4" Target="https://www.fisheries.noaa.gov/alaska/habitat-conservation/essential-fish-habitat-research-plan-alaska" TargetMode="External" /><Relationship Type="http://schemas.openxmlformats.org/officeDocument/2006/relationships/hyperlink" Id="rId228" Target="https://www.fisheries.noaa.gov/alaska/population-assessments/alaska-stock-assessments" TargetMode="External" /><Relationship Type="http://schemas.openxmlformats.org/officeDocument/2006/relationships/hyperlink" Id="rId229"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0"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5" Target="https://www.fisheries.noaa.gov/alaska/science-data/groundfish-assessment-program-bottom-trawl-surveys#data-products" TargetMode="External" /><Relationship Type="http://schemas.openxmlformats.org/officeDocument/2006/relationships/hyperlink" Id="rId140" Target="https://www.fisheries.noaa.gov/foss" TargetMode="External" /><Relationship Type="http://schemas.openxmlformats.org/officeDocument/2006/relationships/hyperlink" Id="rId141" Target="https://www.fisheries.noaa.gov/foss/f?p=215:7:7542600605674:::::" TargetMode="External" /><Relationship Type="http://schemas.openxmlformats.org/officeDocument/2006/relationships/hyperlink" Id="rId233" Target="https://www.fisheries.noaa.gov/resource/data/alaska-fisheries-life-history-database" TargetMode="External" /><Relationship Type="http://schemas.openxmlformats.org/officeDocument/2006/relationships/hyperlink" Id="rId231" Target="https://www.fisheries.noaa.gov/resource/data/alaska-marine-ecosystem-status-report-archive" TargetMode="External" /><Relationship Type="http://schemas.openxmlformats.org/officeDocument/2006/relationships/hyperlink" Id="rId67"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1" Target="https://www.npfmc.org/about-the-council/plan-teams/bsai-and-goa-groundfish/" TargetMode="External" /><Relationship Type="http://schemas.openxmlformats.org/officeDocument/2006/relationships/hyperlink" Id="rId17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8" Target="http://apps-afsc.fisheries.noaa.gov/Publications/ProcRpt/PR2009-04.pdf" TargetMode="External" /><Relationship Type="http://schemas.openxmlformats.org/officeDocument/2006/relationships/hyperlink" Id="rId130" Target="http://apps-afsc.fisheries.noaa.gov/Publications/ProcRpt/PR2014-01.pdf" TargetMode="External" /><Relationship Type="http://schemas.openxmlformats.org/officeDocument/2006/relationships/hyperlink" Id="rId129" Target="http://apps-afsc.fisheries.noaa.gov/Publications/ProcRpt/PR2014-05.pdf" TargetMode="External" /><Relationship Type="http://schemas.openxmlformats.org/officeDocument/2006/relationships/hyperlink" Id="rId207" Target="https://apps-st.fisheries.noaa.gov/dismap/" TargetMode="External" /><Relationship Type="http://schemas.openxmlformats.org/officeDocument/2006/relationships/hyperlink" Id="rId102" Target="https://cran.r-project.org/web/packages/ggridges/vignettes/introduction.html" TargetMode="External" /><Relationship Type="http://schemas.openxmlformats.org/officeDocument/2006/relationships/hyperlink" Id="rId64" Target="https://docs.google.com/document/d/1AURrvC1na6TL1Um3p7018svBLDOnih_7nxxyRU34M0k/edit" TargetMode="External" /><Relationship Type="http://schemas.openxmlformats.org/officeDocument/2006/relationships/hyperlink" Id="rId59" Target="https://docs.google.com/presentation/d/1rWSZpeghWJqzWMIa5oBc4BCoy-zy1Yue86RoTw58u6M/edit?usp=sharing" TargetMode="External" /><Relationship Type="http://schemas.openxmlformats.org/officeDocument/2006/relationships/hyperlink" Id="rId159" Target="https://docs.oracle.com/en/database/oracle/oracle-rest-data-services/22.3/books.html#AELIG90103/" TargetMode="External" /><Relationship Type="http://schemas.openxmlformats.org/officeDocument/2006/relationships/hyperlink" Id="rId243" Target="https://doi.org/10.25923/qe5v-fz70" TargetMode="External" /><Relationship Type="http://schemas.openxmlformats.org/officeDocument/2006/relationships/hyperlink" Id="rId237" Target="https://doi.org/10.7289/V5/TM-AFSC-339" TargetMode="External" /><Relationship Type="http://schemas.openxmlformats.org/officeDocument/2006/relationships/hyperlink" Id="rId241" Target="https://doi.org/10.7289/V5/TM-AFSC-374" TargetMode="External" /><Relationship Type="http://schemas.openxmlformats.org/officeDocument/2006/relationships/hyperlink" Id="rId226" Target="https://github.com/Openscapes/quarto-website-tutorial" TargetMode="External" /><Relationship Type="http://schemas.openxmlformats.org/officeDocument/2006/relationships/hyperlink" Id="rId193" Target="https://github.com/afsc-gap-products/akfishcondition" TargetMode="External" /><Relationship Type="http://schemas.openxmlformats.org/officeDocument/2006/relationships/hyperlink" Id="rId119" Target="https://github.com/afsc-gap-products/akgfmaps" TargetMode="External" /><Relationship Type="http://schemas.openxmlformats.org/officeDocument/2006/relationships/hyperlink" Id="rId219" Target="https://github.com/afsc-gap-products/citations/blob/main/cite/bibliography.bib" TargetMode="External" /><Relationship Type="http://schemas.openxmlformats.org/officeDocument/2006/relationships/hyperlink" Id="rId191" Target="https://github.com/afsc-gap-products/coldpool" TargetMode="External" /><Relationship Type="http://schemas.openxmlformats.org/officeDocument/2006/relationships/hyperlink" Id="rId218" Target="https://github.com/afsc-gap-products/gap_products/blob/main/CITATION.bib" TargetMode="External" /><Relationship Type="http://schemas.openxmlformats.org/officeDocument/2006/relationships/hyperlink" Id="rId195" Target="https://github.com/afsc-gap-products/gapindex" TargetMode="External" /><Relationship Type="http://schemas.openxmlformats.org/officeDocument/2006/relationships/hyperlink" Id="rId225" Target="https://github.com/nmfs-opensci/NOAA-quarto-book" TargetMode="External" /><Relationship Type="http://schemas.openxmlformats.org/officeDocument/2006/relationships/hyperlink" Id="rId58" Target="https://ladsweb.modaps.eosdis.nasa.gov/search/" TargetMode="External" /><Relationship Type="http://schemas.openxmlformats.org/officeDocument/2006/relationships/hyperlink" Id="rId178" Target="https://pandas.pydata.org/" TargetMode="External" /><Relationship Type="http://schemas.openxmlformats.org/officeDocument/2006/relationships/hyperlink" Id="rId172" Target="https://pyafscgap.org" TargetMode="External" /><Relationship Type="http://schemas.openxmlformats.org/officeDocument/2006/relationships/hyperlink" Id="rId183" Target="https://pyafscgap.org/devdocs/afscgap.html" TargetMode="External" /><Relationship Type="http://schemas.openxmlformats.org/officeDocument/2006/relationships/hyperlink" Id="rId180" Target="https://pyafscgap.org/devdocs/afscgap.html#manual-filtering" TargetMode="External" /><Relationship Type="http://schemas.openxmlformats.org/officeDocument/2006/relationships/hyperlink" Id="rId199" Target="https://repository.library.noaa.gov/" TargetMode="External" /><Relationship Type="http://schemas.openxmlformats.org/officeDocument/2006/relationships/hyperlink" Id="rId204" Target="https://repository.library.noaa.gov/view/noaa/12855" TargetMode="External" /><Relationship Type="http://schemas.openxmlformats.org/officeDocument/2006/relationships/hyperlink" Id="rId160" Target="https://www.dataquest.io/blog/r-api-tutorial/" TargetMode="External" /><Relationship Type="http://schemas.openxmlformats.org/officeDocument/2006/relationships/hyperlink" Id="rId230" Target="https://www.fisheries.noaa.gov/alaska/commercial-fishing/groundfish-economic-status-reports-gulf-alaska-and-bering-sea-and-aleutian-islands" TargetMode="External" /><Relationship Type="http://schemas.openxmlformats.org/officeDocument/2006/relationships/hyperlink" Id="rId232"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4" Target="https://www.fisheries.noaa.gov/alaska/habitat-conservation/essential-fish-habitat-research-plan-alaska" TargetMode="External" /><Relationship Type="http://schemas.openxmlformats.org/officeDocument/2006/relationships/hyperlink" Id="rId228" Target="https://www.fisheries.noaa.gov/alaska/population-assessments/alaska-stock-assessments" TargetMode="External" /><Relationship Type="http://schemas.openxmlformats.org/officeDocument/2006/relationships/hyperlink" Id="rId229"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0"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5" Target="https://www.fisheries.noaa.gov/alaska/science-data/groundfish-assessment-program-bottom-trawl-surveys#data-products" TargetMode="External" /><Relationship Type="http://schemas.openxmlformats.org/officeDocument/2006/relationships/hyperlink" Id="rId140" Target="https://www.fisheries.noaa.gov/foss" TargetMode="External" /><Relationship Type="http://schemas.openxmlformats.org/officeDocument/2006/relationships/hyperlink" Id="rId141" Target="https://www.fisheries.noaa.gov/foss/f?p=215:7:7542600605674:::::" TargetMode="External" /><Relationship Type="http://schemas.openxmlformats.org/officeDocument/2006/relationships/hyperlink" Id="rId233" Target="https://www.fisheries.noaa.gov/resource/data/alaska-fisheries-life-history-database" TargetMode="External" /><Relationship Type="http://schemas.openxmlformats.org/officeDocument/2006/relationships/hyperlink" Id="rId231" Target="https://www.fisheries.noaa.gov/resource/data/alaska-marine-ecosystem-status-report-archive" TargetMode="External" /><Relationship Type="http://schemas.openxmlformats.org/officeDocument/2006/relationships/hyperlink" Id="rId67"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1" Target="https://www.npfmc.org/about-the-council/plan-teams/bsai-and-goa-groundfish/" TargetMode="External" /><Relationship Type="http://schemas.openxmlformats.org/officeDocument/2006/relationships/hyperlink" Id="rId17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2023-10-04T16:33:20Z</dcterms:created>
  <dcterms:modified xsi:type="dcterms:W3CDTF">2023-10-04T16:33:20Z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